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103A" w:rsidRPr="00D13921" w:rsidRDefault="0041103A" w:rsidP="0041103A">
      <w:pPr>
        <w:spacing w:after="0" w:line="240" w:lineRule="auto"/>
        <w:ind w:firstLine="284"/>
        <w:jc w:val="both"/>
        <w:rPr>
          <w:rFonts w:ascii="Times New Roman" w:hAnsi="Times New Roman" w:cs="Times New Roman"/>
          <w:b/>
          <w:sz w:val="28"/>
          <w:szCs w:val="28"/>
          <w:lang w:val="tt-RU"/>
        </w:rPr>
      </w:pPr>
      <w:r w:rsidRPr="00D13921">
        <w:rPr>
          <w:rFonts w:ascii="Times New Roman" w:hAnsi="Times New Roman" w:cs="Times New Roman"/>
          <w:b/>
          <w:noProof/>
          <w:sz w:val="28"/>
          <w:szCs w:val="28"/>
          <w:lang w:val="ru-RU" w:eastAsia="ru-RU"/>
        </w:rPr>
        <w:drawing>
          <wp:anchor distT="0" distB="0" distL="114300" distR="114300" simplePos="0" relativeHeight="251661312" behindDoc="0" locked="0" layoutInCell="1" allowOverlap="1" wp14:anchorId="29E8755E" wp14:editId="55EB5796">
            <wp:simplePos x="0" y="0"/>
            <wp:positionH relativeFrom="column">
              <wp:posOffset>136525</wp:posOffset>
            </wp:positionH>
            <wp:positionV relativeFrom="paragraph">
              <wp:posOffset>0</wp:posOffset>
            </wp:positionV>
            <wp:extent cx="1574165" cy="2428875"/>
            <wp:effectExtent l="0" t="0" r="6985" b="9525"/>
            <wp:wrapSquare wrapText="bothSides"/>
            <wp:docPr id="45" name="Рисунок 45" descr="C:\Users\User\Desktop\Музей (җыентык)\МӘКТӘП, Укытучылар\т 00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Музей (җыентык)\МӘКТӘП, Укытучылар\т 001 (2).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74165" cy="2428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3921">
        <w:rPr>
          <w:rFonts w:ascii="Times New Roman" w:hAnsi="Times New Roman" w:cs="Times New Roman"/>
          <w:b/>
          <w:sz w:val="28"/>
          <w:szCs w:val="28"/>
          <w:lang w:val="tt-RU"/>
        </w:rPr>
        <w:t>Рахманова Кәүс</w:t>
      </w:r>
      <w:bookmarkStart w:id="0" w:name="_GoBack"/>
      <w:bookmarkEnd w:id="0"/>
      <w:r w:rsidRPr="00D13921">
        <w:rPr>
          <w:rFonts w:ascii="Times New Roman" w:hAnsi="Times New Roman" w:cs="Times New Roman"/>
          <w:b/>
          <w:sz w:val="28"/>
          <w:szCs w:val="28"/>
          <w:lang w:val="tt-RU"/>
        </w:rPr>
        <w:t>әрия Ширияздан кызы</w:t>
      </w: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 xml:space="preserve">1944 елның 6 ноябрендә Әлмәт районы Чупай авылында данлыклы, ихтирамга лаек Навширвановлар гаиләсендә дөньяга килә. Кечкенәдән укытучы булу хыялы белән яши. Чупай мәктәбендә урта мәктәпне  тәмамлаганнан соң, Алабуга дәүләт педагогия институтына укырга керә һәм аны уңышлы тәмамлап, 1967 елда Кичүчат сигезьеллык мәктәбенә рус теле һәм әдәбияты укытучысы итеп билгеләнә. </w:t>
      </w: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noProof/>
          <w:sz w:val="28"/>
          <w:szCs w:val="28"/>
          <w:lang w:val="ru-RU" w:eastAsia="ru-RU"/>
        </w:rPr>
        <w:drawing>
          <wp:anchor distT="0" distB="0" distL="114300" distR="114300" simplePos="0" relativeHeight="251660288" behindDoc="0" locked="0" layoutInCell="1" allowOverlap="1" wp14:anchorId="408BF76C" wp14:editId="549FD395">
            <wp:simplePos x="0" y="0"/>
            <wp:positionH relativeFrom="column">
              <wp:posOffset>4071620</wp:posOffset>
            </wp:positionH>
            <wp:positionV relativeFrom="paragraph">
              <wp:posOffset>1214755</wp:posOffset>
            </wp:positionV>
            <wp:extent cx="2250440" cy="1476375"/>
            <wp:effectExtent l="19050" t="19050" r="16510" b="28575"/>
            <wp:wrapSquare wrapText="bothSides"/>
            <wp:docPr id="20" name="Рисунок 20" descr="C:\Users\User\Desktop\Музей (җыентык)\Укытучылар\12 (2)-1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Музей (җыентык)\Укытучылар\12 (2)-1 - копия.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50440" cy="1476375"/>
                    </a:xfrm>
                    <a:prstGeom prst="rect">
                      <a:avLst/>
                    </a:prstGeom>
                    <a:noFill/>
                    <a:ln w="9525">
                      <a:solidFill>
                        <a:schemeClr val="tx1"/>
                      </a:solidFill>
                    </a:ln>
                  </pic:spPr>
                </pic:pic>
              </a:graphicData>
            </a:graphic>
            <wp14:sizeRelH relativeFrom="page">
              <wp14:pctWidth>0</wp14:pctWidth>
            </wp14:sizeRelH>
            <wp14:sizeRelV relativeFrom="page">
              <wp14:pctHeight>0</wp14:pctHeight>
            </wp14:sizeRelV>
          </wp:anchor>
        </w:drawing>
      </w:r>
      <w:r w:rsidRPr="00D13921">
        <w:rPr>
          <w:rFonts w:ascii="Times New Roman" w:hAnsi="Times New Roman" w:cs="Times New Roman"/>
          <w:sz w:val="28"/>
          <w:szCs w:val="28"/>
          <w:lang w:val="tt-RU"/>
        </w:rPr>
        <w:t xml:space="preserve">1986 елда Мәмәт мәктәбенә күчә, рус теле һәм әдәбияты укыта завуч булып та эшли. 36 елдан артык гомерен укучыларда рус теле фәненә карата мәхәббәт уятуга куя. Укытучылар арасында үзенең ярдәмчел, төгәл, таләпчән булуы белән күпләргә үрнәк. Балаларга белем һәм тәрбия бирүдә халык педагогикасына таянып эшли. Мәктәпнең курчак театры оештырып, бик күп халык әкиятләрен сәхнәләштереп, сәхнәгә чыгара. Укучыларны иҗади эшләргә, авырлыклар алдында каушап калмаска өйрәтә. </w:t>
      </w: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 xml:space="preserve">   Тырыш хезмәте өчен Кәүсәрия апа </w:t>
      </w:r>
      <w:r w:rsidRPr="00D13921">
        <w:rPr>
          <w:rFonts w:ascii="Times New Roman" w:hAnsi="Times New Roman" w:cs="Times New Roman"/>
          <w:b/>
          <w:sz w:val="28"/>
          <w:szCs w:val="28"/>
          <w:lang w:val="tt-RU"/>
        </w:rPr>
        <w:t>ТАССР мәгариф министрлыгының Почет грамотасы (1979), РФ Почёт грамотасы (2003), Әлмәт районы мәгариф идарәсе, шәһәр администрациясенең бик күп санлы Грамоталары, Мактау кәгазьләре һәм “Хезмәт ветераны” медале белән бүләкләнгән</w:t>
      </w:r>
      <w:r w:rsidRPr="00D13921">
        <w:rPr>
          <w:rFonts w:ascii="Times New Roman" w:hAnsi="Times New Roman" w:cs="Times New Roman"/>
          <w:sz w:val="28"/>
          <w:szCs w:val="28"/>
          <w:lang w:val="tt-RU"/>
        </w:rPr>
        <w:t xml:space="preserve">. </w:t>
      </w: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noProof/>
          <w:sz w:val="28"/>
          <w:szCs w:val="28"/>
          <w:lang w:val="ru-RU" w:eastAsia="ru-RU"/>
        </w:rPr>
        <w:drawing>
          <wp:anchor distT="0" distB="0" distL="114300" distR="114300" simplePos="0" relativeHeight="251659264" behindDoc="0" locked="0" layoutInCell="1" allowOverlap="1" wp14:anchorId="1284E3CF" wp14:editId="0F24262A">
            <wp:simplePos x="0" y="0"/>
            <wp:positionH relativeFrom="margin">
              <wp:posOffset>683260</wp:posOffset>
            </wp:positionH>
            <wp:positionV relativeFrom="paragraph">
              <wp:posOffset>182245</wp:posOffset>
            </wp:positionV>
            <wp:extent cx="4924425" cy="3472180"/>
            <wp:effectExtent l="0" t="0" r="9525" b="0"/>
            <wp:wrapSquare wrapText="bothSides"/>
            <wp:docPr id="22" name="Рисунок 22" descr="C:\Users\User\Desktop\Музей (җыентык)\мм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Музей (җыентык)\мм 001.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3698" r="4259"/>
                    <a:stretch/>
                  </pic:blipFill>
                  <pic:spPr bwMode="auto">
                    <a:xfrm>
                      <a:off x="0" y="0"/>
                      <a:ext cx="4924425" cy="34721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p>
    <w:p w:rsidR="0041103A" w:rsidRPr="00D13921" w:rsidRDefault="0041103A" w:rsidP="0041103A">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noProof/>
          <w:sz w:val="28"/>
          <w:szCs w:val="28"/>
          <w:lang w:val="ru-RU" w:eastAsia="ru-RU"/>
        </w:rPr>
        <mc:AlternateContent>
          <mc:Choice Requires="wps">
            <w:drawing>
              <wp:anchor distT="0" distB="0" distL="114300" distR="114300" simplePos="0" relativeHeight="251662336" behindDoc="0" locked="0" layoutInCell="1" allowOverlap="1" wp14:anchorId="78D8C1F1" wp14:editId="2E952C98">
                <wp:simplePos x="0" y="0"/>
                <wp:positionH relativeFrom="margin">
                  <wp:align>center</wp:align>
                </wp:positionH>
                <wp:positionV relativeFrom="paragraph">
                  <wp:posOffset>396875</wp:posOffset>
                </wp:positionV>
                <wp:extent cx="5949950" cy="590550"/>
                <wp:effectExtent l="0" t="0" r="12700" b="19050"/>
                <wp:wrapSquare wrapText="bothSides"/>
                <wp:docPr id="60" name="Надпись 60"/>
                <wp:cNvGraphicFramePr/>
                <a:graphic xmlns:a="http://schemas.openxmlformats.org/drawingml/2006/main">
                  <a:graphicData uri="http://schemas.microsoft.com/office/word/2010/wordprocessingShape">
                    <wps:wsp>
                      <wps:cNvSpPr txBox="1"/>
                      <wps:spPr>
                        <a:xfrm>
                          <a:off x="0" y="0"/>
                          <a:ext cx="5949950" cy="590550"/>
                        </a:xfrm>
                        <a:prstGeom prst="rect">
                          <a:avLst/>
                        </a:prstGeom>
                        <a:ln/>
                      </wps:spPr>
                      <wps:style>
                        <a:lnRef idx="2">
                          <a:schemeClr val="dk1"/>
                        </a:lnRef>
                        <a:fillRef idx="1">
                          <a:schemeClr val="lt1"/>
                        </a:fillRef>
                        <a:effectRef idx="0">
                          <a:schemeClr val="dk1"/>
                        </a:effectRef>
                        <a:fontRef idx="minor">
                          <a:schemeClr val="dk1"/>
                        </a:fontRef>
                      </wps:style>
                      <wps:txbx>
                        <w:txbxContent>
                          <w:p w:rsidR="0041103A" w:rsidRPr="00980207" w:rsidRDefault="0041103A" w:rsidP="0041103A">
                            <w:pPr>
                              <w:pStyle w:val="a3"/>
                              <w:spacing w:after="0"/>
                              <w:jc w:val="both"/>
                              <w:rPr>
                                <w:rFonts w:ascii="Times New Roman" w:hAnsi="Times New Roman" w:cs="Times New Roman"/>
                                <w:b/>
                                <w:i w:val="0"/>
                                <w:noProof/>
                                <w:color w:val="auto"/>
                                <w:sz w:val="24"/>
                                <w:szCs w:val="24"/>
                                <w:lang w:val="ru-RU"/>
                              </w:rPr>
                            </w:pPr>
                            <w:r>
                              <w:rPr>
                                <w:rFonts w:ascii="Times New Roman" w:hAnsi="Times New Roman" w:cs="Times New Roman"/>
                                <w:i w:val="0"/>
                                <w:color w:val="auto"/>
                                <w:sz w:val="24"/>
                                <w:szCs w:val="24"/>
                                <w:lang w:val="tt-RU"/>
                              </w:rPr>
                              <w:t>Утыручылар: сулдан уңга: Исламов Фәнил, Загидуллина Лилия, Рахманова Кәүсәрия</w:t>
                            </w:r>
                            <w:r w:rsidRPr="00072306">
                              <w:rPr>
                                <w:rFonts w:ascii="Times New Roman" w:hAnsi="Times New Roman" w:cs="Times New Roman"/>
                                <w:i w:val="0"/>
                                <w:color w:val="auto"/>
                                <w:sz w:val="24"/>
                                <w:szCs w:val="24"/>
                                <w:lang w:val="tt-RU"/>
                              </w:rPr>
                              <w:t xml:space="preserve"> (класс җитәкчесе)</w:t>
                            </w:r>
                            <w:r w:rsidRPr="00263513">
                              <w:rPr>
                                <w:rFonts w:ascii="Times New Roman" w:hAnsi="Times New Roman" w:cs="Times New Roman"/>
                                <w:i w:val="0"/>
                                <w:color w:val="auto"/>
                                <w:sz w:val="24"/>
                                <w:szCs w:val="24"/>
                                <w:lang w:val="tt-RU"/>
                              </w:rPr>
                              <w:t>,</w:t>
                            </w:r>
                            <w:r>
                              <w:rPr>
                                <w:rFonts w:ascii="Times New Roman" w:hAnsi="Times New Roman" w:cs="Times New Roman"/>
                                <w:i w:val="0"/>
                                <w:color w:val="auto"/>
                                <w:sz w:val="24"/>
                                <w:szCs w:val="24"/>
                                <w:lang w:val="tt-RU"/>
                              </w:rPr>
                              <w:t xml:space="preserve"> Сафина </w:t>
                            </w:r>
                            <w:r w:rsidRPr="00B5217D">
                              <w:rPr>
                                <w:rFonts w:ascii="Times New Roman" w:hAnsi="Times New Roman" w:cs="Times New Roman"/>
                                <w:i w:val="0"/>
                                <w:color w:val="auto"/>
                                <w:sz w:val="24"/>
                                <w:szCs w:val="24"/>
                                <w:lang w:val="tt-RU"/>
                              </w:rPr>
                              <w:t>Наилә, Гарипов  Ильдар.</w:t>
                            </w:r>
                            <w:r w:rsidRPr="00072306">
                              <w:rPr>
                                <w:rFonts w:ascii="Times New Roman" w:hAnsi="Times New Roman" w:cs="Times New Roman"/>
                                <w:i w:val="0"/>
                                <w:color w:val="auto"/>
                                <w:sz w:val="24"/>
                                <w:szCs w:val="24"/>
                                <w:lang w:val="tt-RU"/>
                              </w:rPr>
                              <w:t xml:space="preserve"> </w:t>
                            </w:r>
                            <w:r w:rsidRPr="00B5217D">
                              <w:rPr>
                                <w:rFonts w:ascii="Times New Roman" w:hAnsi="Times New Roman" w:cs="Times New Roman"/>
                                <w:i w:val="0"/>
                                <w:color w:val="auto"/>
                                <w:sz w:val="24"/>
                                <w:szCs w:val="24"/>
                                <w:lang w:val="tt-RU"/>
                              </w:rPr>
                              <w:t xml:space="preserve">Басып </w:t>
                            </w:r>
                            <w:r w:rsidRPr="00263513">
                              <w:rPr>
                                <w:rFonts w:ascii="Times New Roman" w:hAnsi="Times New Roman" w:cs="Times New Roman"/>
                                <w:i w:val="0"/>
                                <w:color w:val="auto"/>
                                <w:sz w:val="24"/>
                                <w:szCs w:val="24"/>
                                <w:lang w:val="tt-RU"/>
                              </w:rPr>
                              <w:t xml:space="preserve">торучылар: </w:t>
                            </w:r>
                            <w:r>
                              <w:rPr>
                                <w:rFonts w:ascii="Times New Roman" w:hAnsi="Times New Roman" w:cs="Times New Roman"/>
                                <w:i w:val="0"/>
                                <w:color w:val="auto"/>
                                <w:sz w:val="24"/>
                                <w:szCs w:val="24"/>
                                <w:lang w:val="tt-RU"/>
                              </w:rPr>
                              <w:t>Сайфуллин Ринат, Аглиуллина Гөлназ, Фархутдинова Рамиль, Гиниятуллина Регина, Хамитов Ильдар</w:t>
                            </w:r>
                            <w:r w:rsidRPr="00263513">
                              <w:rPr>
                                <w:rFonts w:ascii="Times New Roman" w:hAnsi="Times New Roman" w:cs="Times New Roman"/>
                                <w:i w:val="0"/>
                                <w:color w:val="auto"/>
                                <w:sz w:val="24"/>
                                <w:szCs w:val="24"/>
                                <w:lang w:val="tt-RU"/>
                              </w:rPr>
                              <w:t xml:space="preserve">. </w:t>
                            </w:r>
                          </w:p>
                          <w:p w:rsidR="0041103A" w:rsidRDefault="0041103A" w:rsidP="0041103A">
                            <w:pPr>
                              <w:spacing w:after="0" w:line="240" w:lineRule="auto"/>
                              <w:jc w:val="center"/>
                              <w:rPr>
                                <w:rFonts w:ascii="Times New Roman" w:hAnsi="Times New Roman" w:cs="Times New Roman"/>
                                <w:sz w:val="20"/>
                                <w:szCs w:val="20"/>
                                <w:lang w:val="tt-RU"/>
                              </w:rPr>
                            </w:pPr>
                          </w:p>
                          <w:p w:rsidR="0041103A" w:rsidRDefault="0041103A" w:rsidP="0041103A">
                            <w:pPr>
                              <w:pStyle w:val="a3"/>
                              <w:rPr>
                                <w:noProof/>
                                <w:lang w:val="tt-RU"/>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D8C1F1" id="_x0000_t202" coordsize="21600,21600" o:spt="202" path="m,l,21600r21600,l21600,xe">
                <v:stroke joinstyle="miter"/>
                <v:path gradientshapeok="t" o:connecttype="rect"/>
              </v:shapetype>
              <v:shape id="Надпись 60" o:spid="_x0000_s1026" type="#_x0000_t202" style="position:absolute;left:0;text-align:left;margin-left:0;margin-top:31.25pt;width:468.5pt;height:46.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k6vegIAABsFAAAOAAAAZHJzL2Uyb0RvYy54bWysVM1uEzEQviPxDpbvdJOKVCTqpgqtipCq&#10;tiJFPTteu1nh9Rh7kt1w484r8A4cOHDjFdI3Yuz9KSoVB8TFOzsz34xn5hsfnzSVYVvlQwk25+OD&#10;EWfKSihKe5fz9zfnL15xFlDYQhiwKuc7FfjJ/Pmz49rN1CGswRTKMwpiw6x2OV8julmWBblWlQgH&#10;4JQlowZfCaRff5cVXtQUvTLZ4Wh0lNXgC+dBqhBIe9Ya+TzF11pJvNI6KGQm53Q3TKdP5yqe2fxY&#10;zO68cOtSdtcQ/3CLSpSWkg6hzgQKtvHlH6GqUnoIoPFAQpWB1qVUqQaqZjx6VM1yLZxKtVBzghva&#10;FP5fWHm5vfasLHJ+RO2xoqIZ7b/uv+2/73/uf9x/vv/CyEBdql2YkfPSkTs2r6Ghaff6QMpYfKN9&#10;Fb9UFiM7BdwNPVYNMknKyfTldDohkyTbZDqakEzhswe08wHfKKhYFHLuaYaptWJ7EbB17V1iMmOj&#10;Ll6vvUaScGdUa3ynNJVHiQ9TkEQsdWo82wqiRPEhFUHZjSXPCNGlMQNo/BTIYA/qfCNMJbINwNFT&#10;wIdsg3fKCBYHYFVa8H8H69a/r7qtNZaNzarpRrWCYkeT8tAyPjh5XlI7L0TAa+GJ4jQBWlu8okMb&#10;qHMOncTZGvynp/TRn5hHVs5qWpmch48b4RVn5q0lTlJI7AXfC6tesJvqFKjlY3oQnEwiATyaXtQe&#10;qlva5kXMQiZhJeXKOfbiKbaLS6+BVItFcqItcgIv7NLJGDq2M5LjprkV3nUMQuLeJfTLJGaPiNT6&#10;RqSFxQZBl4llsaFtF7tG0wYmnnavRVzx3/+T18ObNv8FAAD//wMAUEsDBBQABgAIAAAAIQAZKEd8&#10;3QAAAAcBAAAPAAAAZHJzL2Rvd25yZXYueG1sTI/NTsMwEITvSLyDtUjcqNMgFxriVIgfiRNSSy69&#10;ufGSpNjrKHbT8PYsJzjOzmjm23IzeycmHGMfSMNykYFAaoLtqdVQf7ze3IOIyZA1LhBq+MYIm+ry&#10;ojSFDWfa4rRLreASioXR0KU0FFLGpkNv4iIMSOx9htGbxHJspR3Nmcu9k3mWraQ3PfFCZwZ86rD5&#10;2p28hpejXGbbo+uH8Farev/sp/c51/r6an58AJFwTn9h+MVndKiY6RBOZKNwGviRpGGVKxDsrm/v&#10;+HDgmFIKZFXK//zVDwAAAP//AwBQSwECLQAUAAYACAAAACEAtoM4kv4AAADhAQAAEwAAAAAAAAAA&#10;AAAAAAAAAAAAW0NvbnRlbnRfVHlwZXNdLnhtbFBLAQItABQABgAIAAAAIQA4/SH/1gAAAJQBAAAL&#10;AAAAAAAAAAAAAAAAAC8BAABfcmVscy8ucmVsc1BLAQItABQABgAIAAAAIQDLek6vegIAABsFAAAO&#10;AAAAAAAAAAAAAAAAAC4CAABkcnMvZTJvRG9jLnhtbFBLAQItABQABgAIAAAAIQAZKEd83QAAAAcB&#10;AAAPAAAAAAAAAAAAAAAAANQEAABkcnMvZG93bnJldi54bWxQSwUGAAAAAAQABADzAAAA3gUAAAAA&#10;" fillcolor="white [3201]" strokecolor="black [3200]" strokeweight="1pt">
                <v:textbox inset="0,0,0,0">
                  <w:txbxContent>
                    <w:p w:rsidR="0041103A" w:rsidRPr="00980207" w:rsidRDefault="0041103A" w:rsidP="0041103A">
                      <w:pPr>
                        <w:pStyle w:val="a3"/>
                        <w:spacing w:after="0"/>
                        <w:jc w:val="both"/>
                        <w:rPr>
                          <w:rFonts w:ascii="Times New Roman" w:hAnsi="Times New Roman" w:cs="Times New Roman"/>
                          <w:b/>
                          <w:i w:val="0"/>
                          <w:noProof/>
                          <w:color w:val="auto"/>
                          <w:sz w:val="24"/>
                          <w:szCs w:val="24"/>
                          <w:lang w:val="ru-RU"/>
                        </w:rPr>
                      </w:pPr>
                      <w:r>
                        <w:rPr>
                          <w:rFonts w:ascii="Times New Roman" w:hAnsi="Times New Roman" w:cs="Times New Roman"/>
                          <w:i w:val="0"/>
                          <w:color w:val="auto"/>
                          <w:sz w:val="24"/>
                          <w:szCs w:val="24"/>
                          <w:lang w:val="tt-RU"/>
                        </w:rPr>
                        <w:t>Утыручылар: сулдан уңга: Исламов Фәнил, Загидуллина Лилия, Рахманова Кәүсәрия</w:t>
                      </w:r>
                      <w:r w:rsidRPr="00072306">
                        <w:rPr>
                          <w:rFonts w:ascii="Times New Roman" w:hAnsi="Times New Roman" w:cs="Times New Roman"/>
                          <w:i w:val="0"/>
                          <w:color w:val="auto"/>
                          <w:sz w:val="24"/>
                          <w:szCs w:val="24"/>
                          <w:lang w:val="tt-RU"/>
                        </w:rPr>
                        <w:t xml:space="preserve"> (класс җитәкчесе)</w:t>
                      </w:r>
                      <w:r w:rsidRPr="00263513">
                        <w:rPr>
                          <w:rFonts w:ascii="Times New Roman" w:hAnsi="Times New Roman" w:cs="Times New Roman"/>
                          <w:i w:val="0"/>
                          <w:color w:val="auto"/>
                          <w:sz w:val="24"/>
                          <w:szCs w:val="24"/>
                          <w:lang w:val="tt-RU"/>
                        </w:rPr>
                        <w:t>,</w:t>
                      </w:r>
                      <w:r>
                        <w:rPr>
                          <w:rFonts w:ascii="Times New Roman" w:hAnsi="Times New Roman" w:cs="Times New Roman"/>
                          <w:i w:val="0"/>
                          <w:color w:val="auto"/>
                          <w:sz w:val="24"/>
                          <w:szCs w:val="24"/>
                          <w:lang w:val="tt-RU"/>
                        </w:rPr>
                        <w:t xml:space="preserve"> Сафина </w:t>
                      </w:r>
                      <w:r w:rsidRPr="00B5217D">
                        <w:rPr>
                          <w:rFonts w:ascii="Times New Roman" w:hAnsi="Times New Roman" w:cs="Times New Roman"/>
                          <w:i w:val="0"/>
                          <w:color w:val="auto"/>
                          <w:sz w:val="24"/>
                          <w:szCs w:val="24"/>
                          <w:lang w:val="tt-RU"/>
                        </w:rPr>
                        <w:t>Наилә, Гарипов  Ильдар.</w:t>
                      </w:r>
                      <w:r w:rsidRPr="00072306">
                        <w:rPr>
                          <w:rFonts w:ascii="Times New Roman" w:hAnsi="Times New Roman" w:cs="Times New Roman"/>
                          <w:i w:val="0"/>
                          <w:color w:val="auto"/>
                          <w:sz w:val="24"/>
                          <w:szCs w:val="24"/>
                          <w:lang w:val="tt-RU"/>
                        </w:rPr>
                        <w:t xml:space="preserve"> </w:t>
                      </w:r>
                      <w:r w:rsidRPr="00B5217D">
                        <w:rPr>
                          <w:rFonts w:ascii="Times New Roman" w:hAnsi="Times New Roman" w:cs="Times New Roman"/>
                          <w:i w:val="0"/>
                          <w:color w:val="auto"/>
                          <w:sz w:val="24"/>
                          <w:szCs w:val="24"/>
                          <w:lang w:val="tt-RU"/>
                        </w:rPr>
                        <w:t xml:space="preserve">Басып </w:t>
                      </w:r>
                      <w:r w:rsidRPr="00263513">
                        <w:rPr>
                          <w:rFonts w:ascii="Times New Roman" w:hAnsi="Times New Roman" w:cs="Times New Roman"/>
                          <w:i w:val="0"/>
                          <w:color w:val="auto"/>
                          <w:sz w:val="24"/>
                          <w:szCs w:val="24"/>
                          <w:lang w:val="tt-RU"/>
                        </w:rPr>
                        <w:t xml:space="preserve">торучылар: </w:t>
                      </w:r>
                      <w:r>
                        <w:rPr>
                          <w:rFonts w:ascii="Times New Roman" w:hAnsi="Times New Roman" w:cs="Times New Roman"/>
                          <w:i w:val="0"/>
                          <w:color w:val="auto"/>
                          <w:sz w:val="24"/>
                          <w:szCs w:val="24"/>
                          <w:lang w:val="tt-RU"/>
                        </w:rPr>
                        <w:t>Сайфуллин Ринат, Аглиуллина Гөлназ, Фархутдинова Рамиль, Гиниятуллина Регина, Хамитов Ильдар</w:t>
                      </w:r>
                      <w:r w:rsidRPr="00263513">
                        <w:rPr>
                          <w:rFonts w:ascii="Times New Roman" w:hAnsi="Times New Roman" w:cs="Times New Roman"/>
                          <w:i w:val="0"/>
                          <w:color w:val="auto"/>
                          <w:sz w:val="24"/>
                          <w:szCs w:val="24"/>
                          <w:lang w:val="tt-RU"/>
                        </w:rPr>
                        <w:t xml:space="preserve">. </w:t>
                      </w:r>
                    </w:p>
                    <w:p w:rsidR="0041103A" w:rsidRDefault="0041103A" w:rsidP="0041103A">
                      <w:pPr>
                        <w:spacing w:after="0" w:line="240" w:lineRule="auto"/>
                        <w:jc w:val="center"/>
                        <w:rPr>
                          <w:rFonts w:ascii="Times New Roman" w:hAnsi="Times New Roman" w:cs="Times New Roman"/>
                          <w:sz w:val="20"/>
                          <w:szCs w:val="20"/>
                          <w:lang w:val="tt-RU"/>
                        </w:rPr>
                      </w:pPr>
                    </w:p>
                    <w:p w:rsidR="0041103A" w:rsidRDefault="0041103A" w:rsidP="0041103A">
                      <w:pPr>
                        <w:pStyle w:val="a3"/>
                        <w:rPr>
                          <w:noProof/>
                          <w:lang w:val="tt-RU"/>
                        </w:rPr>
                      </w:pPr>
                    </w:p>
                  </w:txbxContent>
                </v:textbox>
                <w10:wrap type="square" anchorx="margin"/>
              </v:shape>
            </w:pict>
          </mc:Fallback>
        </mc:AlternateContent>
      </w:r>
    </w:p>
    <w:p w:rsidR="00AD3429" w:rsidRPr="0041103A" w:rsidRDefault="00AD3429" w:rsidP="0041103A">
      <w:pPr>
        <w:rPr>
          <w:lang w:val="tt-RU"/>
        </w:rPr>
      </w:pPr>
    </w:p>
    <w:sectPr w:rsidR="00AD3429" w:rsidRPr="0041103A" w:rsidSect="0041103A">
      <w:pgSz w:w="11906" w:h="16838"/>
      <w:pgMar w:top="567" w:right="850" w:bottom="426"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3EB"/>
    <w:rsid w:val="0041103A"/>
    <w:rsid w:val="008F53EB"/>
    <w:rsid w:val="00AD34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B0F547-02BD-4B9F-82D3-3C06A3FFB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103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41103A"/>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987</Characters>
  <Application>Microsoft Office Word</Application>
  <DocSecurity>0</DocSecurity>
  <Lines>8</Lines>
  <Paragraphs>2</Paragraphs>
  <ScaleCrop>false</ScaleCrop>
  <Company/>
  <LinksUpToDate>false</LinksUpToDate>
  <CharactersWithSpaces>1158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2023-04-12T14:10:00Z</dcterms:created>
  <dcterms:modified xsi:type="dcterms:W3CDTF">2023-04-12T14:10:00Z</dcterms:modified>
</cp:coreProperties>
</file>